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D9" w:rsidRPr="008503D9" w:rsidRDefault="008503D9" w:rsidP="008503D9">
      <w:pPr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8503D9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Pravidla, aby bavlněná rouška fungovala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Před nandáním roušky si umyjte ruce mýdlem, případně použijte dezinfekci.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Při nošení se roušky nedotýkejte.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Jakmile rouška zvlhne, je třeba ji vyměnit – nejpozději po dvou hodinách nošení.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Před sundáním roušky si opět umyjte či </w:t>
      </w:r>
      <w:proofErr w:type="spellStart"/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vydezifinkujte</w:t>
      </w:r>
      <w:proofErr w:type="spellEnd"/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 ruce.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Roušku sundejte tak, že ji uchopíte pouze za tkalouny či gumičky.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Následně si důkladně umyjte ruce mýdlem, případně vydezinfikujte.</w:t>
      </w:r>
    </w:p>
    <w:p w:rsidR="008503D9" w:rsidRPr="008503D9" w:rsidRDefault="008503D9" w:rsidP="008503D9">
      <w:pPr>
        <w:numPr>
          <w:ilvl w:val="0"/>
          <w:numId w:val="1"/>
        </w:numPr>
        <w:spacing w:before="100" w:beforeAutospacing="1" w:after="96" w:line="240" w:lineRule="auto"/>
        <w:ind w:left="48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8503D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Špinavou roušku uchovávejte nejlépe v uzavřené nádobě a před dalším použitím ji vyvařte.</w:t>
      </w:r>
    </w:p>
    <w:p w:rsidR="008503D9" w:rsidRDefault="008503D9"/>
    <w:p w:rsidR="008503D9" w:rsidRDefault="008503D9" w:rsidP="008503D9">
      <w:pPr>
        <w:rPr>
          <w:rFonts w:cstheme="minorHAnsi"/>
          <w:color w:val="000000"/>
          <w:shd w:val="clear" w:color="auto" w:fill="FFFFFF"/>
        </w:rPr>
      </w:pPr>
      <w:r w:rsidRPr="00013219">
        <w:rPr>
          <w:rStyle w:val="Zvraznn"/>
          <w:rFonts w:cstheme="minorHAnsi"/>
          <w:color w:val="000000"/>
          <w:shd w:val="clear" w:color="auto" w:fill="FFFFFF"/>
        </w:rPr>
        <w:t xml:space="preserve">„Roušky jsou určené zejména k ochraně okolí, tedy aby již nemocný člověk nešířil nemoc dál kapénkovou cestou. Použitím běžných roušek se člověk před nákazou COVID-19 neochrání, může však zabránit jejímu dalšímu šíření v případě, kdy by byl sám již infekční. Ochranu proti přenosu nákazy </w:t>
      </w:r>
      <w:proofErr w:type="gramStart"/>
      <w:r w:rsidRPr="00013219">
        <w:rPr>
          <w:rStyle w:val="Zvraznn"/>
          <w:rFonts w:cstheme="minorHAnsi"/>
          <w:color w:val="000000"/>
          <w:shd w:val="clear" w:color="auto" w:fill="FFFFFF"/>
        </w:rPr>
        <w:t>od</w:t>
      </w:r>
      <w:proofErr w:type="gramEnd"/>
      <w:r w:rsidRPr="00013219">
        <w:rPr>
          <w:rStyle w:val="Zvraznn"/>
          <w:rFonts w:cstheme="minorHAnsi"/>
          <w:color w:val="000000"/>
          <w:shd w:val="clear" w:color="auto" w:fill="FFFFFF"/>
        </w:rPr>
        <w:t xml:space="preserve"> jiného člověka může poskytnout pouze respirátor se stupněm filtrační ochrany proti virům, případně v určité míře také speciální roušky vyráběné s použitím </w:t>
      </w:r>
      <w:proofErr w:type="spellStart"/>
      <w:r w:rsidRPr="00013219">
        <w:rPr>
          <w:rStyle w:val="Zvraznn"/>
          <w:rFonts w:cstheme="minorHAnsi"/>
          <w:color w:val="000000"/>
          <w:shd w:val="clear" w:color="auto" w:fill="FFFFFF"/>
        </w:rPr>
        <w:t>nanotechnologických</w:t>
      </w:r>
      <w:proofErr w:type="spellEnd"/>
      <w:r w:rsidRPr="00013219">
        <w:rPr>
          <w:rStyle w:val="Zvraznn"/>
          <w:rFonts w:cstheme="minorHAnsi"/>
          <w:color w:val="000000"/>
          <w:shd w:val="clear" w:color="auto" w:fill="FFFFFF"/>
        </w:rPr>
        <w:t xml:space="preserve"> výrobních postupů,“ </w:t>
      </w:r>
      <w:r w:rsidRPr="00013219">
        <w:rPr>
          <w:rFonts w:cstheme="minorHAnsi"/>
          <w:color w:val="000000"/>
          <w:shd w:val="clear" w:color="auto" w:fill="FFFFFF"/>
        </w:rPr>
        <w:t>uvádí k používání roušek </w:t>
      </w:r>
      <w:hyperlink r:id="rId5" w:history="1">
        <w:r w:rsidRPr="00013219">
          <w:rPr>
            <w:rStyle w:val="Hypertextovodkaz"/>
            <w:rFonts w:cstheme="minorHAnsi"/>
            <w:color w:val="1D8E4A"/>
            <w:shd w:val="clear" w:color="auto" w:fill="FFFFFF"/>
          </w:rPr>
          <w:t>oficiální web ministerstva zdravotnictví</w:t>
        </w:r>
      </w:hyperlink>
      <w:r w:rsidRPr="00013219">
        <w:rPr>
          <w:rFonts w:cstheme="minorHAnsi"/>
          <w:color w:val="000000"/>
          <w:shd w:val="clear" w:color="auto" w:fill="FFFFFF"/>
        </w:rPr>
        <w:t xml:space="preserve"> věnovaný problematice </w:t>
      </w:r>
      <w:proofErr w:type="spellStart"/>
      <w:r w:rsidRPr="00013219">
        <w:rPr>
          <w:rFonts w:cstheme="minorHAnsi"/>
          <w:color w:val="000000"/>
          <w:shd w:val="clear" w:color="auto" w:fill="FFFFFF"/>
        </w:rPr>
        <w:t>koronaviru</w:t>
      </w:r>
      <w:proofErr w:type="spellEnd"/>
      <w:r w:rsidRPr="00013219">
        <w:rPr>
          <w:rFonts w:cstheme="minorHAnsi"/>
          <w:color w:val="000000"/>
          <w:shd w:val="clear" w:color="auto" w:fill="FFFFFF"/>
        </w:rPr>
        <w:t>.</w:t>
      </w:r>
    </w:p>
    <w:p w:rsidR="008503D9" w:rsidRPr="00013219" w:rsidRDefault="008503D9" w:rsidP="008503D9">
      <w:pPr>
        <w:rPr>
          <w:rFonts w:cstheme="minorHAnsi"/>
          <w:color w:val="000000"/>
          <w:shd w:val="clear" w:color="auto" w:fill="FFFFFF"/>
        </w:rPr>
      </w:pPr>
    </w:p>
    <w:p w:rsidR="008503D9" w:rsidRPr="00013219" w:rsidRDefault="008503D9" w:rsidP="008503D9">
      <w:pPr>
        <w:rPr>
          <w:rFonts w:cstheme="minorHAnsi"/>
          <w:sz w:val="32"/>
          <w:szCs w:val="32"/>
        </w:rPr>
      </w:pPr>
      <w:r w:rsidRPr="00013219">
        <w:rPr>
          <w:rFonts w:cstheme="minorHAnsi"/>
          <w:color w:val="000000"/>
          <w:sz w:val="32"/>
          <w:szCs w:val="32"/>
          <w:shd w:val="clear" w:color="auto" w:fill="FFFFFF"/>
        </w:rPr>
        <w:t>Nicméně, poslední zprávy uvádějí, že je lepší se chránit alespoň nějak.</w:t>
      </w:r>
    </w:p>
    <w:p w:rsidR="008503D9" w:rsidRDefault="008503D9"/>
    <w:sectPr w:rsidR="008503D9" w:rsidSect="00B3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571F3"/>
    <w:multiLevelType w:val="multilevel"/>
    <w:tmpl w:val="94D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503D9"/>
    <w:rsid w:val="008503D9"/>
    <w:rsid w:val="00B3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42A"/>
  </w:style>
  <w:style w:type="paragraph" w:styleId="Nadpis2">
    <w:name w:val="heading 2"/>
    <w:basedOn w:val="Normln"/>
    <w:link w:val="Nadpis2Char"/>
    <w:uiPriority w:val="9"/>
    <w:qFormat/>
    <w:rsid w:val="00850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503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503D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503D9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50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onavirus.mzcr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2020-03-17T09:24:00Z</dcterms:created>
  <dcterms:modified xsi:type="dcterms:W3CDTF">2020-03-17T09:25:00Z</dcterms:modified>
</cp:coreProperties>
</file>